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6" w:rsidRDefault="00807E56" w:rsidP="00807E5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7E56" w:rsidRPr="00752DAC" w:rsidRDefault="00752DAC" w:rsidP="00807E5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52DAC">
        <w:rPr>
          <w:rFonts w:ascii="Times New Roman" w:hAnsi="Times New Roman"/>
          <w:b/>
          <w:sz w:val="28"/>
          <w:szCs w:val="24"/>
        </w:rPr>
        <w:t>NOTA</w:t>
      </w:r>
      <w:r w:rsidR="00807E56" w:rsidRPr="00752DAC">
        <w:rPr>
          <w:rFonts w:ascii="Times New Roman" w:hAnsi="Times New Roman"/>
          <w:b/>
          <w:sz w:val="28"/>
          <w:szCs w:val="24"/>
        </w:rPr>
        <w:t xml:space="preserve"> À IMPRENSA </w:t>
      </w:r>
    </w:p>
    <w:p w:rsidR="00807E56" w:rsidRDefault="00807E56" w:rsidP="00807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2DAC" w:rsidRPr="00807E56" w:rsidRDefault="00752DAC" w:rsidP="00807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2DAC" w:rsidRPr="00752DAC" w:rsidRDefault="00752DAC" w:rsidP="00752D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DAC">
        <w:rPr>
          <w:rFonts w:ascii="Times New Roman" w:hAnsi="Times New Roman"/>
          <w:sz w:val="24"/>
          <w:szCs w:val="24"/>
        </w:rPr>
        <w:t>A Prefeitura de Vitória da Conquista tomou conhecimento, através da imprensa, que caminhões-pipa abasteceram de água a fazenda do secretário de Agricultura, Gilmar Ferraz.</w:t>
      </w:r>
    </w:p>
    <w:p w:rsidR="00752DAC" w:rsidRPr="00752DAC" w:rsidRDefault="00752DAC" w:rsidP="00752D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DAC">
        <w:rPr>
          <w:rFonts w:ascii="Times New Roman" w:hAnsi="Times New Roman"/>
          <w:sz w:val="24"/>
          <w:szCs w:val="24"/>
        </w:rPr>
        <w:t xml:space="preserve">Diante deste fato, o prefeito Herzem Gusmão determinou que a Secretaria de Transparência, que recebeu título de mais eficiente do Nordeste, apurasse a denúncia com rigor. </w:t>
      </w:r>
    </w:p>
    <w:p w:rsidR="00752DAC" w:rsidRPr="00752DAC" w:rsidRDefault="00752DAC" w:rsidP="00752D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DAC">
        <w:rPr>
          <w:rFonts w:ascii="Times New Roman" w:hAnsi="Times New Roman"/>
          <w:sz w:val="24"/>
          <w:szCs w:val="24"/>
        </w:rPr>
        <w:t>O secretário Diego Rocha começa, ainda hoje, o processo de investigação.</w:t>
      </w:r>
    </w:p>
    <w:p w:rsidR="007F7315" w:rsidRPr="00807E56" w:rsidRDefault="00752DAC" w:rsidP="00752D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DAC">
        <w:rPr>
          <w:rFonts w:ascii="Times New Roman" w:hAnsi="Times New Roman"/>
          <w:sz w:val="24"/>
          <w:szCs w:val="24"/>
        </w:rPr>
        <w:t>Até a apuração ser concluída, o prefeito determinou que a Operação Pipa seja administrada pelo DESERG e esteja sob o comando oficial do gabinete.</w:t>
      </w:r>
    </w:p>
    <w:p w:rsidR="007F7315" w:rsidRPr="00807E56" w:rsidRDefault="007F7315" w:rsidP="00807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079" w:rsidRDefault="00754079" w:rsidP="00807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DAC" w:rsidRPr="00807E56" w:rsidRDefault="00752DAC" w:rsidP="00807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DAC" w:rsidRPr="00752DAC" w:rsidRDefault="00752DAC" w:rsidP="00752DAC">
      <w:pPr>
        <w:spacing w:after="0"/>
        <w:jc w:val="both"/>
        <w:rPr>
          <w:rFonts w:ascii="Times New Roman" w:hAnsi="Times New Roman"/>
          <w:b/>
          <w:szCs w:val="24"/>
        </w:rPr>
      </w:pPr>
      <w:r w:rsidRPr="00752DAC">
        <w:rPr>
          <w:rFonts w:ascii="Times New Roman" w:hAnsi="Times New Roman"/>
          <w:b/>
          <w:szCs w:val="24"/>
        </w:rPr>
        <w:t xml:space="preserve">Secom </w:t>
      </w:r>
    </w:p>
    <w:p w:rsidR="00754079" w:rsidRPr="00752DAC" w:rsidRDefault="00752DAC" w:rsidP="00752DAC">
      <w:pPr>
        <w:spacing w:after="0"/>
        <w:jc w:val="both"/>
        <w:rPr>
          <w:rFonts w:ascii="Times New Roman" w:hAnsi="Times New Roman"/>
          <w:b/>
          <w:szCs w:val="24"/>
        </w:rPr>
      </w:pPr>
      <w:r w:rsidRPr="00752DAC">
        <w:rPr>
          <w:rFonts w:ascii="Times New Roman" w:hAnsi="Times New Roman"/>
          <w:b/>
          <w:szCs w:val="24"/>
        </w:rPr>
        <w:t>13 de janeiro de 2020</w:t>
      </w:r>
    </w:p>
    <w:sectPr w:rsidR="00754079" w:rsidRPr="00752DAC" w:rsidSect="002D12BA">
      <w:headerReference w:type="default" r:id="rId9"/>
      <w:footerReference w:type="default" r:id="rId10"/>
      <w:pgSz w:w="11906" w:h="16838"/>
      <w:pgMar w:top="2515" w:right="1701" w:bottom="1417" w:left="1701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58" w:rsidRDefault="002C1558" w:rsidP="007800ED">
      <w:pPr>
        <w:spacing w:after="0" w:line="240" w:lineRule="auto"/>
      </w:pPr>
      <w:r>
        <w:separator/>
      </w:r>
    </w:p>
  </w:endnote>
  <w:endnote w:type="continuationSeparator" w:id="0">
    <w:p w:rsidR="002C1558" w:rsidRDefault="002C1558" w:rsidP="0078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40" w:rsidRDefault="00AA4D10">
    <w:pPr>
      <w:pStyle w:val="Rodap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74294</wp:posOffset>
              </wp:positionV>
              <wp:extent cx="6902450" cy="0"/>
              <wp:effectExtent l="0" t="0" r="12700" b="19050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24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25pt,5.85pt" to="49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" strokecolor="#a6a6a6" strokeweight="1.5pt">
              <o:lock v:ext="edit" shapetype="f"/>
            </v:line>
          </w:pict>
        </mc:Fallback>
      </mc:AlternateConten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  <w:r w:rsidRPr="00832F34">
      <w:rPr>
        <w:rFonts w:ascii="Futura Lt BT" w:hAnsi="Futura Lt BT"/>
        <w:sz w:val="18"/>
        <w:szCs w:val="18"/>
      </w:rPr>
      <w:t>Pç. Joaquim Correia, 55 - Centro</w: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  <w:r w:rsidRPr="00832F34">
      <w:rPr>
        <w:rFonts w:ascii="Futura Lt BT" w:hAnsi="Futura Lt BT"/>
        <w:sz w:val="18"/>
        <w:szCs w:val="18"/>
      </w:rPr>
      <w:t>Fone: (77) 3424-85</w:t>
    </w:r>
    <w:r>
      <w:rPr>
        <w:rFonts w:ascii="Futura Lt BT" w:hAnsi="Futura Lt BT"/>
        <w:sz w:val="18"/>
        <w:szCs w:val="18"/>
      </w:rPr>
      <w:t xml:space="preserve">92   </w: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  <w:r w:rsidRPr="00832F34">
      <w:rPr>
        <w:rFonts w:ascii="Futura Lt BT" w:hAnsi="Futura Lt BT"/>
        <w:sz w:val="18"/>
        <w:szCs w:val="18"/>
      </w:rPr>
      <w:t>CEP 45000-907 - Vitória da Conquista - Bahia</w: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secom</w:t>
    </w:r>
    <w:r w:rsidRPr="00832F34">
      <w:rPr>
        <w:rFonts w:ascii="Futura Lt BT" w:hAnsi="Futura Lt BT"/>
        <w:sz w:val="18"/>
        <w:szCs w:val="18"/>
      </w:rPr>
      <w:t>@pmvc.ba.gov.br</w: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  <w:r w:rsidRPr="00832F34">
      <w:rPr>
        <w:rFonts w:ascii="Futura Lt BT" w:hAnsi="Futura Lt BT"/>
        <w:sz w:val="18"/>
        <w:szCs w:val="18"/>
      </w:rPr>
      <w:t>www.pmvc.ba.gov.br</w:t>
    </w:r>
  </w:p>
  <w:p w:rsidR="00B06D40" w:rsidRPr="00832F34" w:rsidRDefault="00B06D40" w:rsidP="002D12BA">
    <w:pPr>
      <w:pStyle w:val="Rodap"/>
      <w:ind w:left="-709"/>
      <w:rPr>
        <w:rFonts w:ascii="Futura Lt BT" w:hAnsi="Futura Lt B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58" w:rsidRDefault="002C1558" w:rsidP="007800ED">
      <w:pPr>
        <w:spacing w:after="0" w:line="240" w:lineRule="auto"/>
      </w:pPr>
      <w:r>
        <w:separator/>
      </w:r>
    </w:p>
  </w:footnote>
  <w:footnote w:type="continuationSeparator" w:id="0">
    <w:p w:rsidR="002C1558" w:rsidRDefault="002C1558" w:rsidP="0078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40" w:rsidRPr="00B867AD" w:rsidRDefault="00AA4D10" w:rsidP="00832F34">
    <w:pPr>
      <w:jc w:val="center"/>
      <w:rPr>
        <w:rFonts w:ascii="Futura Md BT" w:hAnsi="Futura Md BT"/>
        <w:b/>
        <w:sz w:val="24"/>
        <w:szCs w:val="24"/>
      </w:rPr>
    </w:pPr>
    <w:r>
      <w:rPr>
        <w:rFonts w:ascii="Futura Md BT" w:hAnsi="Futura Md BT"/>
        <w:b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-99695</wp:posOffset>
          </wp:positionV>
          <wp:extent cx="739140" cy="927735"/>
          <wp:effectExtent l="0" t="0" r="3810" b="5715"/>
          <wp:wrapTight wrapText="bothSides">
            <wp:wrapPolygon edited="0">
              <wp:start x="6680" y="0"/>
              <wp:lineTo x="2227" y="444"/>
              <wp:lineTo x="1113" y="1774"/>
              <wp:lineTo x="2227" y="7097"/>
              <wp:lineTo x="0" y="11532"/>
              <wp:lineTo x="0" y="18185"/>
              <wp:lineTo x="6124" y="21290"/>
              <wp:lineTo x="15031" y="21290"/>
              <wp:lineTo x="21155" y="18185"/>
              <wp:lineTo x="21155" y="11532"/>
              <wp:lineTo x="18928" y="7097"/>
              <wp:lineTo x="20598" y="3105"/>
              <wp:lineTo x="18928" y="444"/>
              <wp:lineTo x="14474" y="0"/>
              <wp:lineTo x="6680" y="0"/>
            </wp:wrapPolygon>
          </wp:wrapTight>
          <wp:docPr id="5" name="Imagem 5" descr="Brasão_pmv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_pmv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D40" w:rsidRPr="00B867AD">
      <w:rPr>
        <w:rFonts w:ascii="Futura Md BT" w:hAnsi="Futura Md BT"/>
        <w:b/>
        <w:sz w:val="24"/>
        <w:szCs w:val="24"/>
      </w:rPr>
      <w:t>PREFEITURA MUNICIPAL DE VITÓRIA DA CONQUISTA</w:t>
    </w:r>
    <w:r>
      <w:rPr>
        <w:rFonts w:ascii="Futura Md BT" w:hAnsi="Futura Md BT"/>
        <w:b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-788670</wp:posOffset>
              </wp:positionH>
              <wp:positionV relativeFrom="paragraph">
                <wp:posOffset>975994</wp:posOffset>
              </wp:positionV>
              <wp:extent cx="6902450" cy="0"/>
              <wp:effectExtent l="0" t="0" r="1270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024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2.1pt,76.85pt" to="481.4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" strokecolor="#a6a6a6" strokeweight="1.5pt">
              <o:lock v:ext="edit" shapetype="f"/>
            </v:line>
          </w:pict>
        </mc:Fallback>
      </mc:AlternateContent>
    </w:r>
  </w:p>
  <w:p w:rsidR="00B06D40" w:rsidRDefault="00B06D40" w:rsidP="00832F34">
    <w:pPr>
      <w:pStyle w:val="Cabealho"/>
      <w:jc w:val="center"/>
      <w:rPr>
        <w:rFonts w:ascii="Futura Md BT" w:hAnsi="Futura Md BT"/>
        <w:sz w:val="24"/>
        <w:szCs w:val="24"/>
      </w:rPr>
    </w:pPr>
    <w:r>
      <w:rPr>
        <w:rFonts w:ascii="Futura Md BT" w:hAnsi="Futura Md BT"/>
        <w:sz w:val="24"/>
        <w:szCs w:val="24"/>
      </w:rPr>
      <w:t>Secretaria de Comunicação</w:t>
    </w:r>
  </w:p>
  <w:p w:rsidR="00B06D40" w:rsidRPr="00832F34" w:rsidRDefault="00B06D40" w:rsidP="00832F34">
    <w:pPr>
      <w:pStyle w:val="Cabealho"/>
      <w:jc w:val="center"/>
      <w:rPr>
        <w:rFonts w:ascii="Futura Md BT" w:hAnsi="Futura Md BT"/>
        <w:sz w:val="24"/>
        <w:szCs w:val="24"/>
      </w:rPr>
    </w:pPr>
    <w:r w:rsidRPr="00832F34">
      <w:rPr>
        <w:rFonts w:ascii="Futura Md BT" w:hAnsi="Futura Md BT"/>
        <w:sz w:val="24"/>
        <w:szCs w:val="24"/>
      </w:rPr>
      <w:t>www.pmvc.ba.gov.br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233"/>
    <w:multiLevelType w:val="hybridMultilevel"/>
    <w:tmpl w:val="B9DCBE6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F70A87"/>
    <w:multiLevelType w:val="hybridMultilevel"/>
    <w:tmpl w:val="441EA236"/>
    <w:lvl w:ilvl="0" w:tplc="7CFC40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49"/>
    <w:rsid w:val="000049E5"/>
    <w:rsid w:val="000125AA"/>
    <w:rsid w:val="00055BAD"/>
    <w:rsid w:val="0007020C"/>
    <w:rsid w:val="00072469"/>
    <w:rsid w:val="0008431E"/>
    <w:rsid w:val="000E0662"/>
    <w:rsid w:val="000E4D53"/>
    <w:rsid w:val="00103394"/>
    <w:rsid w:val="00115D55"/>
    <w:rsid w:val="001169F0"/>
    <w:rsid w:val="00120C67"/>
    <w:rsid w:val="001228BD"/>
    <w:rsid w:val="001353BC"/>
    <w:rsid w:val="001612FD"/>
    <w:rsid w:val="00174714"/>
    <w:rsid w:val="0018008D"/>
    <w:rsid w:val="00181132"/>
    <w:rsid w:val="0018242E"/>
    <w:rsid w:val="00196546"/>
    <w:rsid w:val="00197506"/>
    <w:rsid w:val="001D0F3F"/>
    <w:rsid w:val="001E7FCD"/>
    <w:rsid w:val="001F413F"/>
    <w:rsid w:val="00215878"/>
    <w:rsid w:val="00237046"/>
    <w:rsid w:val="00241BC9"/>
    <w:rsid w:val="00245CC6"/>
    <w:rsid w:val="002675AA"/>
    <w:rsid w:val="00276A81"/>
    <w:rsid w:val="0028429A"/>
    <w:rsid w:val="002956E0"/>
    <w:rsid w:val="002B32EB"/>
    <w:rsid w:val="002C1558"/>
    <w:rsid w:val="002C42B3"/>
    <w:rsid w:val="002C5BB7"/>
    <w:rsid w:val="002D12BA"/>
    <w:rsid w:val="002D7181"/>
    <w:rsid w:val="002D7273"/>
    <w:rsid w:val="002F2CFB"/>
    <w:rsid w:val="002F4187"/>
    <w:rsid w:val="002F6452"/>
    <w:rsid w:val="003025A7"/>
    <w:rsid w:val="00327E45"/>
    <w:rsid w:val="00334DF5"/>
    <w:rsid w:val="00351911"/>
    <w:rsid w:val="003551AE"/>
    <w:rsid w:val="003578C8"/>
    <w:rsid w:val="003651FD"/>
    <w:rsid w:val="003709B7"/>
    <w:rsid w:val="00377DA4"/>
    <w:rsid w:val="00382379"/>
    <w:rsid w:val="003938B6"/>
    <w:rsid w:val="003A1F46"/>
    <w:rsid w:val="003A3BA3"/>
    <w:rsid w:val="003A4D2E"/>
    <w:rsid w:val="003B4FCF"/>
    <w:rsid w:val="003D36E9"/>
    <w:rsid w:val="003E4432"/>
    <w:rsid w:val="00410873"/>
    <w:rsid w:val="00422814"/>
    <w:rsid w:val="004244E3"/>
    <w:rsid w:val="0046115D"/>
    <w:rsid w:val="0047363E"/>
    <w:rsid w:val="00480BE7"/>
    <w:rsid w:val="00485750"/>
    <w:rsid w:val="00490124"/>
    <w:rsid w:val="004904FA"/>
    <w:rsid w:val="004A346B"/>
    <w:rsid w:val="004A6176"/>
    <w:rsid w:val="004B19D5"/>
    <w:rsid w:val="004B7C0F"/>
    <w:rsid w:val="004C0AF6"/>
    <w:rsid w:val="004D0012"/>
    <w:rsid w:val="004E6D96"/>
    <w:rsid w:val="0050590D"/>
    <w:rsid w:val="00520A28"/>
    <w:rsid w:val="00520A77"/>
    <w:rsid w:val="00523033"/>
    <w:rsid w:val="00523EBA"/>
    <w:rsid w:val="00535951"/>
    <w:rsid w:val="00556A1C"/>
    <w:rsid w:val="005736A6"/>
    <w:rsid w:val="005869BE"/>
    <w:rsid w:val="00596FF2"/>
    <w:rsid w:val="005A7988"/>
    <w:rsid w:val="005D4FCD"/>
    <w:rsid w:val="005D7FC6"/>
    <w:rsid w:val="005E6621"/>
    <w:rsid w:val="005E713F"/>
    <w:rsid w:val="005E747E"/>
    <w:rsid w:val="005F3007"/>
    <w:rsid w:val="005F4507"/>
    <w:rsid w:val="005F500B"/>
    <w:rsid w:val="00601390"/>
    <w:rsid w:val="006064EB"/>
    <w:rsid w:val="00607D10"/>
    <w:rsid w:val="006226E1"/>
    <w:rsid w:val="00622EC3"/>
    <w:rsid w:val="00672B1C"/>
    <w:rsid w:val="0067351D"/>
    <w:rsid w:val="00681836"/>
    <w:rsid w:val="00685BEE"/>
    <w:rsid w:val="00687D09"/>
    <w:rsid w:val="006D34FF"/>
    <w:rsid w:val="0070288A"/>
    <w:rsid w:val="00722213"/>
    <w:rsid w:val="007518E6"/>
    <w:rsid w:val="00752DAC"/>
    <w:rsid w:val="00754079"/>
    <w:rsid w:val="00756530"/>
    <w:rsid w:val="00760C72"/>
    <w:rsid w:val="00763D00"/>
    <w:rsid w:val="007658A5"/>
    <w:rsid w:val="007800ED"/>
    <w:rsid w:val="007908F8"/>
    <w:rsid w:val="007941FB"/>
    <w:rsid w:val="007C313D"/>
    <w:rsid w:val="007F7315"/>
    <w:rsid w:val="00807C0E"/>
    <w:rsid w:val="00807E56"/>
    <w:rsid w:val="0081074F"/>
    <w:rsid w:val="008159DD"/>
    <w:rsid w:val="00824A40"/>
    <w:rsid w:val="00832F34"/>
    <w:rsid w:val="00843775"/>
    <w:rsid w:val="0087292B"/>
    <w:rsid w:val="008820EC"/>
    <w:rsid w:val="0089647D"/>
    <w:rsid w:val="008A2596"/>
    <w:rsid w:val="008B2C1E"/>
    <w:rsid w:val="008B78D2"/>
    <w:rsid w:val="008C4242"/>
    <w:rsid w:val="008F2209"/>
    <w:rsid w:val="008F3290"/>
    <w:rsid w:val="009167A0"/>
    <w:rsid w:val="00930771"/>
    <w:rsid w:val="0093116B"/>
    <w:rsid w:val="009549B9"/>
    <w:rsid w:val="00964CCA"/>
    <w:rsid w:val="0097004D"/>
    <w:rsid w:val="009722F4"/>
    <w:rsid w:val="0097698C"/>
    <w:rsid w:val="00976D32"/>
    <w:rsid w:val="009A5860"/>
    <w:rsid w:val="009B6135"/>
    <w:rsid w:val="009C4D83"/>
    <w:rsid w:val="009E5C61"/>
    <w:rsid w:val="00A24900"/>
    <w:rsid w:val="00A334BA"/>
    <w:rsid w:val="00A645B6"/>
    <w:rsid w:val="00A90F01"/>
    <w:rsid w:val="00A92FDC"/>
    <w:rsid w:val="00AA4D10"/>
    <w:rsid w:val="00AA671A"/>
    <w:rsid w:val="00AB3B52"/>
    <w:rsid w:val="00AE2572"/>
    <w:rsid w:val="00AF7F55"/>
    <w:rsid w:val="00B06D40"/>
    <w:rsid w:val="00B12F49"/>
    <w:rsid w:val="00B140CA"/>
    <w:rsid w:val="00B20CE3"/>
    <w:rsid w:val="00B233C0"/>
    <w:rsid w:val="00B24EF2"/>
    <w:rsid w:val="00B25DB1"/>
    <w:rsid w:val="00B26806"/>
    <w:rsid w:val="00B3122F"/>
    <w:rsid w:val="00B3330B"/>
    <w:rsid w:val="00B4508C"/>
    <w:rsid w:val="00B60A6E"/>
    <w:rsid w:val="00B62D20"/>
    <w:rsid w:val="00B867AD"/>
    <w:rsid w:val="00BA084E"/>
    <w:rsid w:val="00BA0FDC"/>
    <w:rsid w:val="00BA71B6"/>
    <w:rsid w:val="00BD1F2D"/>
    <w:rsid w:val="00C04F08"/>
    <w:rsid w:val="00C057CA"/>
    <w:rsid w:val="00C335F7"/>
    <w:rsid w:val="00C418FA"/>
    <w:rsid w:val="00C5383E"/>
    <w:rsid w:val="00C63FEB"/>
    <w:rsid w:val="00CA39DF"/>
    <w:rsid w:val="00CB6AD8"/>
    <w:rsid w:val="00CB73D6"/>
    <w:rsid w:val="00CC6AF9"/>
    <w:rsid w:val="00CC7749"/>
    <w:rsid w:val="00CD3F91"/>
    <w:rsid w:val="00CD69E8"/>
    <w:rsid w:val="00D12196"/>
    <w:rsid w:val="00D25189"/>
    <w:rsid w:val="00D721A1"/>
    <w:rsid w:val="00D944A1"/>
    <w:rsid w:val="00D95A15"/>
    <w:rsid w:val="00DD19CC"/>
    <w:rsid w:val="00DE42F1"/>
    <w:rsid w:val="00DF0EAC"/>
    <w:rsid w:val="00DF1513"/>
    <w:rsid w:val="00E02C83"/>
    <w:rsid w:val="00E25099"/>
    <w:rsid w:val="00E36BC0"/>
    <w:rsid w:val="00E6250D"/>
    <w:rsid w:val="00E63464"/>
    <w:rsid w:val="00E839CC"/>
    <w:rsid w:val="00E94FD9"/>
    <w:rsid w:val="00E950F6"/>
    <w:rsid w:val="00E95FF8"/>
    <w:rsid w:val="00ED027A"/>
    <w:rsid w:val="00ED1420"/>
    <w:rsid w:val="00F36116"/>
    <w:rsid w:val="00F6159C"/>
    <w:rsid w:val="00F65235"/>
    <w:rsid w:val="00F91575"/>
    <w:rsid w:val="00FA5D03"/>
    <w:rsid w:val="00FB26D2"/>
    <w:rsid w:val="00FB5C7D"/>
    <w:rsid w:val="00FB7007"/>
    <w:rsid w:val="00FB7082"/>
    <w:rsid w:val="00FC527B"/>
    <w:rsid w:val="00FD5DA3"/>
    <w:rsid w:val="00FE584A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0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20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ED"/>
  </w:style>
  <w:style w:type="paragraph" w:styleId="Rodap">
    <w:name w:val="footer"/>
    <w:basedOn w:val="Normal"/>
    <w:link w:val="RodapChar"/>
    <w:uiPriority w:val="99"/>
    <w:unhideWhenUsed/>
    <w:rsid w:val="0078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ED"/>
  </w:style>
  <w:style w:type="character" w:styleId="Hyperlink">
    <w:name w:val="Hyperlink"/>
    <w:uiPriority w:val="99"/>
    <w:unhideWhenUsed/>
    <w:rsid w:val="00780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D9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4D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0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820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ED"/>
  </w:style>
  <w:style w:type="paragraph" w:styleId="Rodap">
    <w:name w:val="footer"/>
    <w:basedOn w:val="Normal"/>
    <w:link w:val="RodapChar"/>
    <w:uiPriority w:val="99"/>
    <w:unhideWhenUsed/>
    <w:rsid w:val="00780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ED"/>
  </w:style>
  <w:style w:type="character" w:styleId="Hyperlink">
    <w:name w:val="Hyperlink"/>
    <w:uiPriority w:val="99"/>
    <w:unhideWhenUsed/>
    <w:rsid w:val="007800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D96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4D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8\RESPOSTAS%20PARA%20A%20IMPRENSA\no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E0F0-BA6D-43BD-9642-94DF3909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</dc:creator>
  <cp:lastModifiedBy>Windows</cp:lastModifiedBy>
  <cp:revision>2</cp:revision>
  <cp:lastPrinted>2018-02-27T17:28:00Z</cp:lastPrinted>
  <dcterms:created xsi:type="dcterms:W3CDTF">2020-01-14T13:04:00Z</dcterms:created>
  <dcterms:modified xsi:type="dcterms:W3CDTF">2020-01-14T13:04:00Z</dcterms:modified>
</cp:coreProperties>
</file>